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2" w:rsidRDefault="007C0B12" w:rsidP="00CA6A9E">
      <w:pPr>
        <w:keepNext/>
        <w:jc w:val="center"/>
        <w:outlineLvl w:val="1"/>
        <w:rPr>
          <w:sz w:val="24"/>
          <w:szCs w:val="24"/>
          <w:lang w:val="en-US"/>
        </w:rPr>
      </w:pPr>
      <w:r w:rsidRPr="007C0B12">
        <w:rPr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114.5pt" o:ole="">
            <v:imagedata r:id="rId5" o:title=""/>
          </v:shape>
          <o:OLEObject Type="Embed" ProgID="FoxitReader.Document" ShapeID="_x0000_i1025" DrawAspect="Content" ObjectID="_1629547050" r:id="rId6"/>
        </w:object>
      </w:r>
    </w:p>
    <w:p w:rsidR="00CA6A9E" w:rsidRDefault="00CA6A9E" w:rsidP="00CA6A9E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Муниципальное общеобразовательное учреждение</w:t>
      </w:r>
      <w:r>
        <w:rPr>
          <w:b/>
          <w:bCs/>
          <w:sz w:val="24"/>
          <w:szCs w:val="24"/>
        </w:rPr>
        <w:t xml:space="preserve"> </w:t>
      </w:r>
    </w:p>
    <w:p w:rsidR="00CA6A9E" w:rsidRDefault="00CA6A9E" w:rsidP="00CA6A9E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Новодмитриевская</w:t>
      </w:r>
      <w:proofErr w:type="spellEnd"/>
      <w:r>
        <w:rPr>
          <w:sz w:val="24"/>
          <w:szCs w:val="24"/>
        </w:rPr>
        <w:t xml:space="preserve"> начальная  школа»</w:t>
      </w:r>
    </w:p>
    <w:p w:rsidR="00CA6A9E" w:rsidRDefault="00CA6A9E" w:rsidP="00CA6A9E">
      <w:pPr>
        <w:jc w:val="center"/>
        <w:rPr>
          <w:sz w:val="24"/>
          <w:szCs w:val="24"/>
        </w:rPr>
      </w:pPr>
    </w:p>
    <w:p w:rsidR="00CA6A9E" w:rsidRDefault="00CA6A9E" w:rsidP="00CA6A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A6A9E" w:rsidRDefault="00CA6A9E" w:rsidP="00CA6A9E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РАССМОТРЕНО и рекомендовано                                           УТВЕРЖДАЮ</w:t>
      </w:r>
    </w:p>
    <w:p w:rsidR="00CA6A9E" w:rsidRDefault="00CA6A9E" w:rsidP="00CA6A9E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ШМО учителей начальных классов                               Директор_________                                                  Протокол №1 от 28.08.2019                                                                     Л.А.Иевлева                                                           Руководитель ШМО _________                                          Приказ № 71 от 29.08.2019</w:t>
      </w:r>
    </w:p>
    <w:p w:rsidR="00CA6A9E" w:rsidRDefault="00CA6A9E" w:rsidP="00CA6A9E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Сальникова Т.Н</w:t>
      </w:r>
    </w:p>
    <w:p w:rsidR="00CA6A9E" w:rsidRDefault="00CA6A9E" w:rsidP="00CA6A9E">
      <w:pPr>
        <w:rPr>
          <w:sz w:val="24"/>
          <w:szCs w:val="24"/>
        </w:rPr>
      </w:pPr>
    </w:p>
    <w:p w:rsidR="00CA6A9E" w:rsidRDefault="00CA6A9E" w:rsidP="00CA6A9E">
      <w:pPr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CA6A9E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</w:p>
    <w:p w:rsidR="00CA6A9E" w:rsidRDefault="00CA6A9E" w:rsidP="002B56C6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CA6A9E" w:rsidRDefault="00CA6A9E" w:rsidP="002B56C6">
      <w:pPr>
        <w:tabs>
          <w:tab w:val="left" w:pos="4065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технологии для </w:t>
      </w:r>
      <w:r w:rsidR="002B56C6" w:rsidRPr="002130B7">
        <w:rPr>
          <w:rFonts w:eastAsia="Times New Roman"/>
          <w:sz w:val="24"/>
        </w:rPr>
        <w:t>1дополнительного</w:t>
      </w:r>
      <w:r>
        <w:rPr>
          <w:sz w:val="24"/>
          <w:szCs w:val="24"/>
        </w:rPr>
        <w:t xml:space="preserve"> класса.</w:t>
      </w:r>
    </w:p>
    <w:p w:rsidR="00CA6A9E" w:rsidRDefault="00CA6A9E" w:rsidP="002B56C6">
      <w:pPr>
        <w:tabs>
          <w:tab w:val="left" w:pos="406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2019-2020 учебный год.</w:t>
      </w:r>
    </w:p>
    <w:p w:rsidR="00CA6A9E" w:rsidRDefault="00CA6A9E" w:rsidP="00CA6A9E">
      <w:pPr>
        <w:keepNext/>
        <w:spacing w:line="276" w:lineRule="auto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>Уровень общего образования: начальное общее.</w:t>
      </w:r>
    </w:p>
    <w:p w:rsidR="00CA6A9E" w:rsidRDefault="00CA6A9E" w:rsidP="00CA6A9E">
      <w:pPr>
        <w:rPr>
          <w:rFonts w:ascii="Calibri" w:hAnsi="Calibri" w:cs="Arial"/>
          <w:sz w:val="20"/>
          <w:szCs w:val="20"/>
        </w:rPr>
      </w:pPr>
    </w:p>
    <w:p w:rsidR="00CA6A9E" w:rsidRDefault="00CA6A9E" w:rsidP="00CA6A9E">
      <w:pPr>
        <w:keepNext/>
        <w:spacing w:line="276" w:lineRule="auto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>Количество часов  в неделю – 1</w:t>
      </w:r>
      <w:r w:rsidR="002B56C6">
        <w:rPr>
          <w:iCs/>
          <w:sz w:val="24"/>
          <w:szCs w:val="24"/>
        </w:rPr>
        <w:t xml:space="preserve"> ч, количество часов за год - 33</w:t>
      </w:r>
      <w:r>
        <w:rPr>
          <w:iCs/>
          <w:sz w:val="24"/>
          <w:szCs w:val="24"/>
        </w:rPr>
        <w:t xml:space="preserve"> ч.</w:t>
      </w:r>
    </w:p>
    <w:p w:rsidR="00CA6A9E" w:rsidRDefault="00CA6A9E" w:rsidP="00CA6A9E">
      <w:pPr>
        <w:rPr>
          <w:rFonts w:ascii="Calibri" w:hAnsi="Calibri" w:cs="Arial"/>
          <w:sz w:val="20"/>
          <w:szCs w:val="20"/>
        </w:rPr>
      </w:pPr>
    </w:p>
    <w:p w:rsidR="002B56C6" w:rsidRDefault="002B56C6" w:rsidP="002B56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НОО обучающихся с ЗПР </w:t>
      </w:r>
    </w:p>
    <w:p w:rsidR="00CA6A9E" w:rsidRDefault="00CA6A9E" w:rsidP="00CA6A9E">
      <w:pPr>
        <w:rPr>
          <w:rFonts w:ascii="Calibri" w:hAnsi="Calibri" w:cs="Arial"/>
          <w:sz w:val="20"/>
          <w:szCs w:val="20"/>
        </w:rPr>
      </w:pPr>
    </w:p>
    <w:p w:rsidR="00CA6A9E" w:rsidRDefault="00CA6A9E" w:rsidP="00CA6A9E">
      <w:pPr>
        <w:keepNext/>
        <w:spacing w:line="276" w:lineRule="auto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CA6A9E" w:rsidRDefault="00CA6A9E" w:rsidP="00CA6A9E">
      <w:pPr>
        <w:rPr>
          <w:rFonts w:ascii="Calibri" w:hAnsi="Calibri" w:cs="Arial"/>
          <w:sz w:val="20"/>
          <w:szCs w:val="20"/>
        </w:rPr>
      </w:pPr>
    </w:p>
    <w:p w:rsidR="00CA6A9E" w:rsidRDefault="00CA6A9E" w:rsidP="00CA6A9E">
      <w:pPr>
        <w:rPr>
          <w:rFonts w:eastAsia="Times New Roman"/>
          <w:b/>
          <w:sz w:val="24"/>
        </w:rPr>
        <w:sectPr w:rsidR="00CA6A9E">
          <w:pgSz w:w="11900" w:h="16838"/>
          <w:pgMar w:top="1440" w:right="1440" w:bottom="875" w:left="1440" w:header="0" w:footer="0" w:gutter="0"/>
          <w:cols w:space="720"/>
        </w:sectPr>
      </w:pPr>
      <w:r>
        <w:rPr>
          <w:iCs/>
          <w:sz w:val="24"/>
          <w:szCs w:val="24"/>
        </w:rPr>
        <w:t>Учитель первой квалификационной категории</w:t>
      </w: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Кузьмичева Е.В.</w:t>
      </w:r>
    </w:p>
    <w:p w:rsidR="00CA6A9E" w:rsidRDefault="005157AD" w:rsidP="00CA6A9E">
      <w:pPr>
        <w:tabs>
          <w:tab w:val="left" w:pos="552"/>
        </w:tabs>
        <w:spacing w:line="360" w:lineRule="auto"/>
        <w:ind w:right="980"/>
        <w:rPr>
          <w:rFonts w:eastAsia="Arial"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bookmarkStart w:id="0" w:name="_GoBack"/>
      <w:bookmarkEnd w:id="0"/>
      <w:r w:rsidR="00CA6A9E">
        <w:rPr>
          <w:sz w:val="24"/>
          <w:szCs w:val="24"/>
        </w:rPr>
        <w:t>Р</w:t>
      </w:r>
      <w:r w:rsidR="00CA6A9E" w:rsidRPr="00264CA1">
        <w:rPr>
          <w:sz w:val="24"/>
          <w:szCs w:val="24"/>
        </w:rPr>
        <w:t>абочая программа составлена на основе Федерального государственного образовательного стандарта начального общего образования (ФГОС НОО</w:t>
      </w:r>
      <w:proofErr w:type="gramStart"/>
      <w:r w:rsidR="00CA6A9E" w:rsidRPr="00264CA1">
        <w:rPr>
          <w:sz w:val="24"/>
          <w:szCs w:val="24"/>
        </w:rPr>
        <w:t>)о</w:t>
      </w:r>
      <w:proofErr w:type="gramEnd"/>
      <w:r w:rsidR="00CA6A9E" w:rsidRPr="00264CA1">
        <w:rPr>
          <w:sz w:val="24"/>
          <w:szCs w:val="24"/>
        </w:rPr>
        <w:t xml:space="preserve">бучающихся с ОВЗ и примерной </w:t>
      </w:r>
      <w:r w:rsidR="00CA6A9E" w:rsidRPr="00264CA1">
        <w:rPr>
          <w:kern w:val="28"/>
          <w:sz w:val="24"/>
          <w:szCs w:val="24"/>
        </w:rPr>
        <w:t>а</w:t>
      </w:r>
      <w:r w:rsidR="00CA6A9E" w:rsidRPr="00264CA1">
        <w:rPr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«Технология» с учетом особых образовательных потребностей обучающихся с ЗПР.</w:t>
      </w:r>
    </w:p>
    <w:p w:rsidR="00CA6A9E" w:rsidRPr="004C0B8B" w:rsidRDefault="00CA6A9E" w:rsidP="00CA6A9E">
      <w:pPr>
        <w:tabs>
          <w:tab w:val="left" w:pos="552"/>
        </w:tabs>
        <w:spacing w:line="267" w:lineRule="auto"/>
        <w:ind w:left="960" w:right="980"/>
        <w:jc w:val="center"/>
        <w:rPr>
          <w:rFonts w:eastAsia="Arial"/>
          <w:bCs/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ПЛАНИРУЕМЫЕ РЕЗУЛЬТАТЫ ИЗУЧЕНИЯ УЧЕБНОГО ПРЕДМЕТА Личностные</w:t>
      </w:r>
    </w:p>
    <w:p w:rsidR="00CA6A9E" w:rsidRPr="004C0B8B" w:rsidRDefault="00CA6A9E" w:rsidP="00CA6A9E">
      <w:pPr>
        <w:spacing w:line="99" w:lineRule="exact"/>
        <w:rPr>
          <w:sz w:val="24"/>
          <w:szCs w:val="24"/>
        </w:rPr>
      </w:pPr>
    </w:p>
    <w:p w:rsidR="00CA6A9E" w:rsidRPr="004C0B8B" w:rsidRDefault="00CA6A9E" w:rsidP="00CA6A9E">
      <w:pPr>
        <w:spacing w:line="36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Создание условий для формирования следующих умений</w:t>
      </w:r>
      <w:r>
        <w:rPr>
          <w:sz w:val="24"/>
          <w:szCs w:val="24"/>
        </w:rPr>
        <w:t xml:space="preserve"> </w:t>
      </w:r>
      <w:r w:rsidRPr="004C0B8B">
        <w:rPr>
          <w:rFonts w:eastAsia="Arial"/>
          <w:bCs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CA6A9E" w:rsidRPr="004C0B8B" w:rsidRDefault="00CA6A9E" w:rsidP="00CA6A9E">
      <w:pPr>
        <w:spacing w:line="360" w:lineRule="auto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6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color w:val="00000A"/>
          <w:sz w:val="24"/>
          <w:szCs w:val="24"/>
        </w:rPr>
        <w:t>формирование уважительного отношения к трудовым достижениям;</w:t>
      </w:r>
    </w:p>
    <w:p w:rsidR="00CA6A9E" w:rsidRPr="004C0B8B" w:rsidRDefault="00CA6A9E" w:rsidP="00CA6A9E">
      <w:pPr>
        <w:spacing w:line="168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color w:val="00000A"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:rsidR="00CA6A9E" w:rsidRPr="004C0B8B" w:rsidRDefault="00CA6A9E" w:rsidP="00CA6A9E">
      <w:pPr>
        <w:spacing w:line="27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формирование и развитие мотивов трудовой деятельности;</w:t>
      </w:r>
    </w:p>
    <w:p w:rsidR="00CA6A9E" w:rsidRPr="004C0B8B" w:rsidRDefault="00CA6A9E" w:rsidP="00CA6A9E">
      <w:pPr>
        <w:spacing w:line="168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449" w:lineRule="auto"/>
        <w:ind w:right="1580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способность к осмыслению значения труда, осознание его ценности; </w:t>
      </w:r>
      <w:r w:rsidRPr="004C0B8B">
        <w:rPr>
          <w:rFonts w:eastAsia="Arial"/>
          <w:bCs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CA6A9E" w:rsidRPr="004C0B8B" w:rsidRDefault="00CA6A9E" w:rsidP="00CA6A9E">
      <w:pPr>
        <w:spacing w:line="1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40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color w:val="00000A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color w:val="00000A"/>
          <w:sz w:val="24"/>
          <w:szCs w:val="24"/>
        </w:rPr>
        <w:t xml:space="preserve">развитие навыков сотрудничества </w:t>
      </w:r>
      <w:proofErr w:type="gramStart"/>
      <w:r w:rsidRPr="004C0B8B">
        <w:rPr>
          <w:rFonts w:eastAsia="Arial"/>
          <w:bCs/>
          <w:color w:val="00000A"/>
          <w:sz w:val="24"/>
          <w:szCs w:val="24"/>
        </w:rPr>
        <w:t>со</w:t>
      </w:r>
      <w:proofErr w:type="gramEnd"/>
      <w:r w:rsidRPr="004C0B8B">
        <w:rPr>
          <w:rFonts w:eastAsia="Arial"/>
          <w:bCs/>
          <w:color w:val="00000A"/>
          <w:sz w:val="24"/>
          <w:szCs w:val="24"/>
        </w:rPr>
        <w:t xml:space="preserve"> взрослыми и сверстниками;</w:t>
      </w:r>
    </w:p>
    <w:p w:rsidR="00CA6A9E" w:rsidRPr="004C0B8B" w:rsidRDefault="00CA6A9E" w:rsidP="00CA6A9E">
      <w:pPr>
        <w:spacing w:line="168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формирование мотивации к творческому труду, работе на результат, бережному отношению к материальным и духовным ценностям;</w:t>
      </w:r>
    </w:p>
    <w:p w:rsidR="00CA6A9E" w:rsidRPr="004C0B8B" w:rsidRDefault="00CA6A9E" w:rsidP="00CA6A9E">
      <w:pPr>
        <w:spacing w:line="39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54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CA6A9E" w:rsidRPr="004C0B8B" w:rsidRDefault="00CA6A9E" w:rsidP="00CA6A9E">
      <w:pPr>
        <w:spacing w:line="38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овладение умениями организации рабочего места и рабочего пространства.</w:t>
      </w:r>
    </w:p>
    <w:p w:rsidR="00CA6A9E" w:rsidRPr="004C0B8B" w:rsidRDefault="00CA6A9E" w:rsidP="00CA6A9E">
      <w:pPr>
        <w:spacing w:line="169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ind w:left="2840"/>
        <w:jc w:val="both"/>
        <w:rPr>
          <w:sz w:val="24"/>
          <w:szCs w:val="24"/>
        </w:rPr>
      </w:pPr>
      <w:proofErr w:type="spellStart"/>
      <w:r w:rsidRPr="004C0B8B">
        <w:rPr>
          <w:rFonts w:eastAsia="Arial"/>
          <w:bCs/>
          <w:sz w:val="24"/>
          <w:szCs w:val="24"/>
        </w:rPr>
        <w:t>Метапредметные</w:t>
      </w:r>
      <w:proofErr w:type="spellEnd"/>
      <w:r w:rsidRPr="004C0B8B">
        <w:rPr>
          <w:rFonts w:eastAsia="Arial"/>
          <w:bCs/>
          <w:sz w:val="24"/>
          <w:szCs w:val="24"/>
        </w:rPr>
        <w:t xml:space="preserve"> результаты</w:t>
      </w:r>
    </w:p>
    <w:p w:rsidR="00CA6A9E" w:rsidRPr="004C0B8B" w:rsidRDefault="00CA6A9E" w:rsidP="00CA6A9E">
      <w:pPr>
        <w:spacing w:line="139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Регулятивные УУД</w:t>
      </w:r>
    </w:p>
    <w:p w:rsidR="00CA6A9E" w:rsidRPr="004C0B8B" w:rsidRDefault="00CA6A9E" w:rsidP="00CA6A9E">
      <w:pPr>
        <w:spacing w:line="137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учащийся научится:</w:t>
      </w:r>
    </w:p>
    <w:p w:rsidR="00CA6A9E" w:rsidRPr="004C0B8B" w:rsidRDefault="00CA6A9E" w:rsidP="00CA6A9E">
      <w:pPr>
        <w:spacing w:line="136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69" w:lineRule="auto"/>
        <w:ind w:right="100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определять и формулировать цель выполнения заданий под руководством учителя; понимать смысл инструкции учителя; определять план выполнения заданий под руководством учителя;</w:t>
      </w:r>
    </w:p>
    <w:p w:rsidR="00CA6A9E" w:rsidRPr="004C0B8B" w:rsidRDefault="00CA6A9E" w:rsidP="00CA6A9E">
      <w:pPr>
        <w:spacing w:line="8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проговаривать последовательность действий;</w:t>
      </w:r>
    </w:p>
    <w:p w:rsidR="00CA6A9E" w:rsidRPr="004C0B8B" w:rsidRDefault="00CA6A9E" w:rsidP="00CA6A9E">
      <w:pPr>
        <w:spacing w:line="167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учиться высказывать свое предположение (версию) о результате действий;</w:t>
      </w:r>
    </w:p>
    <w:p w:rsidR="00CA6A9E" w:rsidRPr="004C0B8B" w:rsidRDefault="00CA6A9E" w:rsidP="00CA6A9E">
      <w:pPr>
        <w:spacing w:line="165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  <w:sectPr w:rsidR="00CA6A9E" w:rsidRPr="004C0B8B">
          <w:pgSz w:w="11900" w:h="16838"/>
          <w:pgMar w:top="1142" w:right="846" w:bottom="714" w:left="1440" w:header="0" w:footer="0" w:gutter="0"/>
          <w:cols w:space="720" w:equalWidth="0">
            <w:col w:w="9620"/>
          </w:cols>
        </w:sectPr>
      </w:pPr>
    </w:p>
    <w:p w:rsidR="00CA6A9E" w:rsidRPr="004C0B8B" w:rsidRDefault="00CA6A9E" w:rsidP="00CA6A9E">
      <w:pPr>
        <w:spacing w:line="35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lastRenderedPageBreak/>
        <w:t>с помощью учителя объяснять выбор наиболее подходящих для выполнения задания материалов и инструментов;</w:t>
      </w:r>
    </w:p>
    <w:p w:rsidR="00CA6A9E" w:rsidRPr="004C0B8B" w:rsidRDefault="00CA6A9E" w:rsidP="00CA6A9E">
      <w:pPr>
        <w:spacing w:line="39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использовать в своей деятельности простейшие приборы: линейку, треугольник и т.д.;</w:t>
      </w:r>
    </w:p>
    <w:p w:rsidR="00CA6A9E" w:rsidRPr="004C0B8B" w:rsidRDefault="00CA6A9E" w:rsidP="00CA6A9E">
      <w:pPr>
        <w:spacing w:line="39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рисунки, схемы;</w:t>
      </w:r>
    </w:p>
    <w:p w:rsidR="00CA6A9E" w:rsidRPr="004C0B8B" w:rsidRDefault="00CA6A9E" w:rsidP="00CA6A9E">
      <w:pPr>
        <w:spacing w:line="30" w:lineRule="exact"/>
        <w:jc w:val="both"/>
        <w:rPr>
          <w:sz w:val="24"/>
          <w:szCs w:val="24"/>
        </w:rPr>
      </w:pPr>
    </w:p>
    <w:p w:rsidR="00CA6A9E" w:rsidRPr="004C0B8B" w:rsidRDefault="00CA6A9E" w:rsidP="00CA6A9E">
      <w:pPr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выполнять контроль точности разметки деталей с помощью шаблона;</w:t>
      </w:r>
    </w:p>
    <w:p w:rsidR="00CA6A9E" w:rsidRDefault="00CA6A9E" w:rsidP="00CA6A9E">
      <w:pPr>
        <w:spacing w:line="350" w:lineRule="auto"/>
        <w:rPr>
          <w:rFonts w:eastAsia="Arial"/>
          <w:bCs/>
          <w:sz w:val="24"/>
          <w:szCs w:val="24"/>
        </w:rPr>
      </w:pPr>
    </w:p>
    <w:p w:rsidR="00CA6A9E" w:rsidRPr="004C0B8B" w:rsidRDefault="00CA6A9E" w:rsidP="00CA6A9E">
      <w:pPr>
        <w:spacing w:line="350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CA6A9E" w:rsidRPr="004C0B8B" w:rsidRDefault="00CA6A9E" w:rsidP="00CA6A9E">
      <w:pPr>
        <w:spacing w:line="42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CA6A9E" w:rsidRPr="004C0B8B" w:rsidRDefault="00CA6A9E" w:rsidP="00CA6A9E">
      <w:pPr>
        <w:spacing w:line="200" w:lineRule="exact"/>
        <w:rPr>
          <w:sz w:val="24"/>
          <w:szCs w:val="24"/>
        </w:rPr>
      </w:pPr>
    </w:p>
    <w:p w:rsidR="00CA6A9E" w:rsidRPr="004C0B8B" w:rsidRDefault="00CA6A9E" w:rsidP="00CA6A9E">
      <w:pPr>
        <w:spacing w:line="200" w:lineRule="exact"/>
        <w:rPr>
          <w:sz w:val="24"/>
          <w:szCs w:val="24"/>
        </w:rPr>
      </w:pPr>
    </w:p>
    <w:p w:rsidR="00CA6A9E" w:rsidRPr="004C0B8B" w:rsidRDefault="00CA6A9E" w:rsidP="00CA6A9E">
      <w:pPr>
        <w:spacing w:line="218" w:lineRule="exact"/>
        <w:rPr>
          <w:sz w:val="24"/>
          <w:szCs w:val="24"/>
        </w:rPr>
      </w:pPr>
    </w:p>
    <w:p w:rsidR="00CA6A9E" w:rsidRPr="004C0B8B" w:rsidRDefault="00CA6A9E" w:rsidP="00CA6A9E">
      <w:pPr>
        <w:spacing w:line="385" w:lineRule="auto"/>
        <w:ind w:right="6240"/>
        <w:rPr>
          <w:sz w:val="24"/>
          <w:szCs w:val="24"/>
        </w:rPr>
      </w:pPr>
      <w:proofErr w:type="gramStart"/>
      <w:r w:rsidRPr="004C0B8B">
        <w:rPr>
          <w:rFonts w:eastAsia="Arial"/>
          <w:bCs/>
          <w:sz w:val="24"/>
          <w:szCs w:val="24"/>
        </w:rPr>
        <w:t>Познавательные</w:t>
      </w:r>
      <w:proofErr w:type="gramEnd"/>
      <w:r w:rsidRPr="004C0B8B">
        <w:rPr>
          <w:rFonts w:eastAsia="Arial"/>
          <w:bCs/>
          <w:sz w:val="24"/>
          <w:szCs w:val="24"/>
        </w:rPr>
        <w:t xml:space="preserve"> УУД учащийся научится:</w:t>
      </w:r>
    </w:p>
    <w:p w:rsidR="00CA6A9E" w:rsidRPr="004C0B8B" w:rsidRDefault="00CA6A9E" w:rsidP="00CA6A9E">
      <w:pPr>
        <w:spacing w:line="348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CA6A9E" w:rsidRPr="004C0B8B" w:rsidRDefault="00CA6A9E" w:rsidP="00CA6A9E">
      <w:pPr>
        <w:spacing w:line="44" w:lineRule="exact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отвечать на простые вопросы учителя, находить нужную информацию в информационном пространстве;</w:t>
      </w:r>
    </w:p>
    <w:p w:rsidR="00CA6A9E" w:rsidRPr="004C0B8B" w:rsidRDefault="00CA6A9E" w:rsidP="00CA6A9E">
      <w:pPr>
        <w:spacing w:line="39" w:lineRule="exact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сравнивать, группировать предметы, объекты: находить общее и определять различие;</w:t>
      </w:r>
    </w:p>
    <w:p w:rsidR="00CA6A9E" w:rsidRPr="004C0B8B" w:rsidRDefault="00CA6A9E" w:rsidP="00CA6A9E">
      <w:pPr>
        <w:spacing w:line="27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с помощью учителя различать новое </w:t>
      </w:r>
      <w:proofErr w:type="gramStart"/>
      <w:r w:rsidRPr="004C0B8B">
        <w:rPr>
          <w:rFonts w:eastAsia="Arial"/>
          <w:bCs/>
          <w:sz w:val="24"/>
          <w:szCs w:val="24"/>
        </w:rPr>
        <w:t>от</w:t>
      </w:r>
      <w:proofErr w:type="gramEnd"/>
      <w:r w:rsidRPr="004C0B8B">
        <w:rPr>
          <w:rFonts w:eastAsia="Arial"/>
          <w:bCs/>
          <w:sz w:val="24"/>
          <w:szCs w:val="24"/>
        </w:rPr>
        <w:t xml:space="preserve"> уже известного;</w:t>
      </w:r>
    </w:p>
    <w:p w:rsidR="00CA6A9E" w:rsidRPr="004C0B8B" w:rsidRDefault="00CA6A9E" w:rsidP="00CA6A9E">
      <w:pPr>
        <w:spacing w:line="156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понимать знаки, символы, модели, схемы, используемые на уроках;</w:t>
      </w:r>
    </w:p>
    <w:p w:rsidR="00CA6A9E" w:rsidRPr="004C0B8B" w:rsidRDefault="00CA6A9E" w:rsidP="00CA6A9E">
      <w:pPr>
        <w:spacing w:line="168" w:lineRule="exact"/>
        <w:rPr>
          <w:sz w:val="24"/>
          <w:szCs w:val="24"/>
        </w:rPr>
      </w:pPr>
    </w:p>
    <w:p w:rsidR="00CA6A9E" w:rsidRPr="004C0B8B" w:rsidRDefault="00CA6A9E" w:rsidP="00CA6A9E">
      <w:pPr>
        <w:spacing w:line="467" w:lineRule="auto"/>
        <w:ind w:right="1080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анализировать объекты труда с выделением их существенных признаков; устанавливать причинно-следственные связи в изучаемом круге явлений; обобщать – выделять класс объектов по заданному признаку.</w:t>
      </w:r>
    </w:p>
    <w:p w:rsidR="00CA6A9E" w:rsidRPr="004C0B8B" w:rsidRDefault="00CA6A9E" w:rsidP="00CA6A9E">
      <w:pPr>
        <w:spacing w:line="379" w:lineRule="exact"/>
        <w:rPr>
          <w:sz w:val="24"/>
          <w:szCs w:val="24"/>
        </w:rPr>
      </w:pPr>
    </w:p>
    <w:p w:rsidR="00CA6A9E" w:rsidRPr="004C0B8B" w:rsidRDefault="00CA6A9E" w:rsidP="00CA6A9E">
      <w:pPr>
        <w:spacing w:line="368" w:lineRule="auto"/>
        <w:ind w:right="5980"/>
        <w:rPr>
          <w:sz w:val="24"/>
          <w:szCs w:val="24"/>
        </w:rPr>
      </w:pPr>
      <w:proofErr w:type="gramStart"/>
      <w:r>
        <w:rPr>
          <w:rFonts w:eastAsia="Arial"/>
          <w:bCs/>
          <w:sz w:val="24"/>
          <w:szCs w:val="24"/>
        </w:rPr>
        <w:t>Коммуникативные</w:t>
      </w:r>
      <w:proofErr w:type="gramEnd"/>
      <w:r>
        <w:rPr>
          <w:rFonts w:eastAsia="Arial"/>
          <w:bCs/>
          <w:sz w:val="24"/>
          <w:szCs w:val="24"/>
        </w:rPr>
        <w:t xml:space="preserve"> УУД учащийся </w:t>
      </w:r>
      <w:r w:rsidRPr="004C0B8B">
        <w:rPr>
          <w:rFonts w:eastAsia="Arial"/>
          <w:bCs/>
          <w:sz w:val="24"/>
          <w:szCs w:val="24"/>
        </w:rPr>
        <w:t>научится:</w:t>
      </w:r>
    </w:p>
    <w:p w:rsidR="00CA6A9E" w:rsidRPr="004C0B8B" w:rsidRDefault="00CA6A9E" w:rsidP="00CA6A9E">
      <w:pPr>
        <w:spacing w:line="1" w:lineRule="exact"/>
        <w:rPr>
          <w:sz w:val="24"/>
          <w:szCs w:val="24"/>
        </w:rPr>
      </w:pPr>
    </w:p>
    <w:p w:rsidR="00CA6A9E" w:rsidRPr="004C0B8B" w:rsidRDefault="00CA6A9E" w:rsidP="00CA6A9E">
      <w:pPr>
        <w:spacing w:line="350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отвечать на вопросы учителя, товарищей по классу, участвовать в диалоге на уроке;</w:t>
      </w:r>
    </w:p>
    <w:p w:rsidR="00CA6A9E" w:rsidRPr="004C0B8B" w:rsidRDefault="00CA6A9E" w:rsidP="00CA6A9E">
      <w:pPr>
        <w:spacing w:line="27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соблюдать нормы речевого этикета в трудовом взаимодействии;</w:t>
      </w:r>
    </w:p>
    <w:p w:rsidR="00CA6A9E" w:rsidRPr="004C0B8B" w:rsidRDefault="00CA6A9E" w:rsidP="00CA6A9E">
      <w:pPr>
        <w:spacing w:line="168" w:lineRule="exact"/>
        <w:rPr>
          <w:sz w:val="24"/>
          <w:szCs w:val="24"/>
        </w:rPr>
      </w:pPr>
    </w:p>
    <w:p w:rsidR="00CA6A9E" w:rsidRPr="004C0B8B" w:rsidRDefault="00CA6A9E" w:rsidP="00CA6A9E">
      <w:pPr>
        <w:spacing w:line="409" w:lineRule="auto"/>
        <w:ind w:right="1380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принимать участие в коллективных работах, работе в парах и группах; контролировать свои действия при совместной работе; договариваться с партнерами и приходить к общему решению;</w:t>
      </w:r>
    </w:p>
    <w:p w:rsidR="00CA6A9E" w:rsidRPr="004C0B8B" w:rsidRDefault="00CA6A9E" w:rsidP="00CA6A9E">
      <w:pPr>
        <w:spacing w:line="446" w:lineRule="auto"/>
        <w:rPr>
          <w:sz w:val="24"/>
          <w:szCs w:val="24"/>
        </w:rPr>
      </w:pPr>
      <w:proofErr w:type="gramStart"/>
      <w:r w:rsidRPr="004C0B8B">
        <w:rPr>
          <w:rFonts w:eastAsia="Arial"/>
          <w:bCs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</w:t>
      </w:r>
      <w:proofErr w:type="gramEnd"/>
    </w:p>
    <w:p w:rsidR="00CA6A9E" w:rsidRPr="004C0B8B" w:rsidRDefault="00CA6A9E" w:rsidP="00CA6A9E">
      <w:pPr>
        <w:spacing w:line="229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выполнения, выстраивать цепочку своих практических действий).</w:t>
      </w:r>
    </w:p>
    <w:p w:rsidR="00CA6A9E" w:rsidRPr="004C0B8B" w:rsidRDefault="00CA6A9E" w:rsidP="00CA6A9E">
      <w:pPr>
        <w:spacing w:line="150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  <w:sectPr w:rsidR="00CA6A9E" w:rsidRPr="004C0B8B">
          <w:pgSz w:w="11900" w:h="16838"/>
          <w:pgMar w:top="1126" w:right="846" w:bottom="726" w:left="1440" w:header="0" w:footer="0" w:gutter="0"/>
          <w:cols w:space="720" w:equalWidth="0">
            <w:col w:w="9620"/>
          </w:cols>
        </w:sectPr>
      </w:pPr>
    </w:p>
    <w:p w:rsidR="00CA6A9E" w:rsidRPr="004C0B8B" w:rsidRDefault="00CA6A9E" w:rsidP="00CA6A9E">
      <w:pPr>
        <w:spacing w:line="350" w:lineRule="auto"/>
        <w:ind w:left="260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lastRenderedPageBreak/>
        <w:t xml:space="preserve">Предметные результаты в целом оцениваются в конце начального образования. Они обозначаются в </w:t>
      </w:r>
      <w:proofErr w:type="spellStart"/>
      <w:r w:rsidRPr="004C0B8B">
        <w:rPr>
          <w:rFonts w:eastAsia="Arial"/>
          <w:bCs/>
          <w:sz w:val="24"/>
          <w:szCs w:val="24"/>
        </w:rPr>
        <w:t>ПрАООП</w:t>
      </w:r>
      <w:proofErr w:type="spellEnd"/>
      <w:proofErr w:type="gramStart"/>
      <w:r w:rsidRPr="004C0B8B">
        <w:rPr>
          <w:rFonts w:eastAsia="Arial"/>
          <w:bCs/>
          <w:sz w:val="24"/>
          <w:szCs w:val="24"/>
        </w:rPr>
        <w:t xml:space="preserve"> ,</w:t>
      </w:r>
      <w:proofErr w:type="gramEnd"/>
    </w:p>
    <w:p w:rsidR="00CA6A9E" w:rsidRPr="004C0B8B" w:rsidRDefault="00CA6A9E" w:rsidP="00CA6A9E">
      <w:pPr>
        <w:spacing w:line="16" w:lineRule="exact"/>
        <w:rPr>
          <w:sz w:val="24"/>
          <w:szCs w:val="24"/>
        </w:rPr>
      </w:pPr>
    </w:p>
    <w:p w:rsidR="00CA6A9E" w:rsidRPr="004C0B8B" w:rsidRDefault="00CA6A9E" w:rsidP="00CA6A9E">
      <w:pPr>
        <w:ind w:left="980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учащийся научится:</w:t>
      </w:r>
    </w:p>
    <w:p w:rsidR="00CA6A9E" w:rsidRPr="004C0B8B" w:rsidRDefault="00CA6A9E" w:rsidP="00CA6A9E">
      <w:pPr>
        <w:spacing w:line="136" w:lineRule="exact"/>
        <w:rPr>
          <w:sz w:val="24"/>
          <w:szCs w:val="24"/>
        </w:rPr>
      </w:pPr>
    </w:p>
    <w:p w:rsidR="00CA6A9E" w:rsidRPr="004C0B8B" w:rsidRDefault="00CA6A9E" w:rsidP="00CA6A9E">
      <w:pPr>
        <w:spacing w:line="468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работать  с  разными  видами  материалов  (бумагой,  тканями,  пластилином, природным материалом и т.д.); выбирать способы их обработки в зависимости </w:t>
      </w:r>
      <w:proofErr w:type="gramStart"/>
      <w:r w:rsidRPr="004C0B8B">
        <w:rPr>
          <w:rFonts w:eastAsia="Arial"/>
          <w:bCs/>
          <w:sz w:val="24"/>
          <w:szCs w:val="24"/>
        </w:rPr>
        <w:t>от</w:t>
      </w:r>
      <w:proofErr w:type="gramEnd"/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их свойств;</w:t>
      </w:r>
    </w:p>
    <w:p w:rsidR="00CA6A9E" w:rsidRPr="004C0B8B" w:rsidRDefault="00CA6A9E" w:rsidP="00CA6A9E">
      <w:pPr>
        <w:spacing w:line="141" w:lineRule="exact"/>
        <w:rPr>
          <w:sz w:val="24"/>
          <w:szCs w:val="24"/>
        </w:rPr>
      </w:pPr>
    </w:p>
    <w:p w:rsidR="00CA6A9E" w:rsidRPr="004C0B8B" w:rsidRDefault="00CA6A9E" w:rsidP="00CA6A9E">
      <w:pPr>
        <w:spacing w:line="354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организовывать трудовые умения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CA6A9E" w:rsidRPr="004C0B8B" w:rsidRDefault="00CA6A9E" w:rsidP="00CA6A9E">
      <w:pPr>
        <w:spacing w:line="38" w:lineRule="exact"/>
        <w:rPr>
          <w:sz w:val="24"/>
          <w:szCs w:val="24"/>
        </w:rPr>
      </w:pPr>
    </w:p>
    <w:p w:rsidR="00CA6A9E" w:rsidRPr="004C0B8B" w:rsidRDefault="00CA6A9E" w:rsidP="00CA6A9E">
      <w:pPr>
        <w:spacing w:line="440" w:lineRule="auto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навыкам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CA6A9E" w:rsidRPr="004C0B8B" w:rsidRDefault="00CA6A9E" w:rsidP="00CA6A9E">
      <w:pPr>
        <w:spacing w:line="1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использовать приобретенные знания и умений для решения практических задач;</w:t>
      </w:r>
    </w:p>
    <w:p w:rsidR="00CA6A9E" w:rsidRPr="004C0B8B" w:rsidRDefault="00CA6A9E" w:rsidP="00CA6A9E">
      <w:pPr>
        <w:spacing w:line="188" w:lineRule="exact"/>
        <w:rPr>
          <w:sz w:val="24"/>
          <w:szCs w:val="24"/>
        </w:rPr>
      </w:pPr>
    </w:p>
    <w:p w:rsidR="00CA6A9E" w:rsidRPr="004C0B8B" w:rsidRDefault="00CA6A9E" w:rsidP="00CA6A9E">
      <w:pPr>
        <w:spacing w:line="404" w:lineRule="auto"/>
        <w:rPr>
          <w:sz w:val="24"/>
          <w:szCs w:val="24"/>
        </w:rPr>
      </w:pPr>
      <w:proofErr w:type="spellStart"/>
      <w:r w:rsidRPr="004C0B8B">
        <w:rPr>
          <w:rFonts w:eastAsia="Arial"/>
          <w:bCs/>
          <w:sz w:val="24"/>
          <w:szCs w:val="24"/>
        </w:rPr>
        <w:t>приобритать</w:t>
      </w:r>
      <w:proofErr w:type="spellEnd"/>
      <w:r w:rsidRPr="004C0B8B">
        <w:rPr>
          <w:rFonts w:eastAsia="Arial"/>
          <w:bCs/>
          <w:sz w:val="24"/>
          <w:szCs w:val="24"/>
        </w:rPr>
        <w:t xml:space="preserve"> первоначальные навыки совместной продуктивной деятельности, сотрудничества, взаимопомощи, планирования и организации.</w:t>
      </w:r>
    </w:p>
    <w:p w:rsidR="00CA6A9E" w:rsidRPr="004C0B8B" w:rsidRDefault="00CA6A9E" w:rsidP="00CA6A9E">
      <w:pPr>
        <w:numPr>
          <w:ilvl w:val="1"/>
          <w:numId w:val="1"/>
        </w:numPr>
        <w:tabs>
          <w:tab w:val="left" w:pos="2600"/>
        </w:tabs>
        <w:ind w:left="2600" w:hanging="358"/>
        <w:rPr>
          <w:rFonts w:eastAsia="Arial"/>
          <w:bCs/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Содержание учебного предмета</w:t>
      </w:r>
    </w:p>
    <w:p w:rsidR="00CA6A9E" w:rsidRPr="004C0B8B" w:rsidRDefault="00CA6A9E" w:rsidP="00CA6A9E">
      <w:pPr>
        <w:spacing w:line="247" w:lineRule="exact"/>
        <w:rPr>
          <w:sz w:val="24"/>
          <w:szCs w:val="24"/>
        </w:rPr>
      </w:pPr>
    </w:p>
    <w:p w:rsidR="00CA6A9E" w:rsidRPr="004C0B8B" w:rsidRDefault="00CA6A9E" w:rsidP="00CA6A9E">
      <w:pPr>
        <w:spacing w:line="356" w:lineRule="auto"/>
        <w:ind w:left="260" w:firstLine="566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Содержание предмета «Технология» представлено видами работ с различными материалами: пластилином, природным материалом, бумагой и картоном, тканью. В соответствии с </w:t>
      </w:r>
      <w:proofErr w:type="spellStart"/>
      <w:r w:rsidRPr="004C0B8B">
        <w:rPr>
          <w:rFonts w:eastAsia="Arial"/>
          <w:bCs/>
          <w:sz w:val="24"/>
          <w:szCs w:val="24"/>
        </w:rPr>
        <w:t>ПрАООП</w:t>
      </w:r>
      <w:proofErr w:type="spellEnd"/>
      <w:r w:rsidRPr="004C0B8B">
        <w:rPr>
          <w:rFonts w:eastAsia="Arial"/>
          <w:bCs/>
          <w:sz w:val="24"/>
          <w:szCs w:val="24"/>
        </w:rPr>
        <w:t xml:space="preserve"> учебный предмет «Технология» может быть представлен ниже перечисленными разделами.</w:t>
      </w:r>
    </w:p>
    <w:p w:rsidR="00CA6A9E" w:rsidRPr="004C0B8B" w:rsidRDefault="00CA6A9E" w:rsidP="00CA6A9E">
      <w:pPr>
        <w:spacing w:line="23" w:lineRule="exact"/>
        <w:rPr>
          <w:sz w:val="24"/>
          <w:szCs w:val="24"/>
        </w:rPr>
      </w:pPr>
    </w:p>
    <w:p w:rsidR="00CA6A9E" w:rsidRPr="004C0B8B" w:rsidRDefault="00CA6A9E" w:rsidP="00CA6A9E">
      <w:pPr>
        <w:spacing w:line="432" w:lineRule="auto"/>
        <w:ind w:left="260" w:firstLine="708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Общекультурные и </w:t>
      </w:r>
      <w:proofErr w:type="spellStart"/>
      <w:r w:rsidRPr="004C0B8B">
        <w:rPr>
          <w:rFonts w:eastAsia="Arial"/>
          <w:bCs/>
          <w:sz w:val="24"/>
          <w:szCs w:val="24"/>
        </w:rPr>
        <w:t>общетрудовые</w:t>
      </w:r>
      <w:proofErr w:type="spellEnd"/>
      <w:r w:rsidRPr="004C0B8B">
        <w:rPr>
          <w:rFonts w:eastAsia="Arial"/>
          <w:bCs/>
          <w:sz w:val="24"/>
          <w:szCs w:val="24"/>
        </w:rPr>
        <w:t xml:space="preserve"> компетенции. Основы культуры труда, самообслуживания. Знакомство с рукотворным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отношение к природе как источнику сырьевых ресурсов. Навыки организации рабочего места в зависимости от вида работы. Рациональное размещение на рабочем месте материалов и инструментов, распределение рабочего времени. Элементарная творческая и проектная деятельность (создание замысла, его детализация и воплощение). Освоение элементарных общих правил создания предметов рукотворного мира (удобство, эстетическая выразительность, прочность; гармония предметов и окружающей среды).</w:t>
      </w:r>
    </w:p>
    <w:p w:rsidR="00CA6A9E" w:rsidRPr="004C0B8B" w:rsidRDefault="00CA6A9E" w:rsidP="00CA6A9E">
      <w:pPr>
        <w:spacing w:line="430" w:lineRule="auto"/>
        <w:ind w:left="260" w:firstLine="708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Технология ручной обработки материалов. Элементы графической грамоты. </w:t>
      </w:r>
      <w:proofErr w:type="gramStart"/>
      <w:r w:rsidRPr="004C0B8B">
        <w:rPr>
          <w:rFonts w:eastAsia="Arial"/>
          <w:bCs/>
          <w:sz w:val="24"/>
          <w:szCs w:val="24"/>
        </w:rPr>
        <w:t xml:space="preserve">Знакомство с инструментами и приспособлениями для обработки бумаги, картона, пластилина (ножницы, линейка, карандаш, клей, кисть, стека), приемами их </w:t>
      </w:r>
      <w:proofErr w:type="gramEnd"/>
    </w:p>
    <w:p w:rsidR="00CA6A9E" w:rsidRPr="004C0B8B" w:rsidRDefault="00CA6A9E" w:rsidP="00CA6A9E">
      <w:pPr>
        <w:spacing w:line="4" w:lineRule="exact"/>
        <w:rPr>
          <w:sz w:val="24"/>
          <w:szCs w:val="24"/>
        </w:rPr>
      </w:pPr>
    </w:p>
    <w:p w:rsidR="00CA6A9E" w:rsidRPr="004C0B8B" w:rsidRDefault="00CA6A9E" w:rsidP="00CA6A9E">
      <w:pPr>
        <w:rPr>
          <w:sz w:val="24"/>
          <w:szCs w:val="24"/>
        </w:rPr>
        <w:sectPr w:rsidR="00CA6A9E" w:rsidRPr="004C0B8B">
          <w:pgSz w:w="11900" w:h="16838"/>
          <w:pgMar w:top="1125" w:right="846" w:bottom="461" w:left="1440" w:header="0" w:footer="0" w:gutter="0"/>
          <w:cols w:space="720" w:equalWidth="0">
            <w:col w:w="9620"/>
          </w:cols>
        </w:sectPr>
      </w:pPr>
    </w:p>
    <w:p w:rsidR="00CA6A9E" w:rsidRPr="004C0B8B" w:rsidRDefault="00CA6A9E" w:rsidP="00CA6A9E">
      <w:pPr>
        <w:spacing w:line="430" w:lineRule="auto"/>
        <w:ind w:left="260" w:firstLine="708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lastRenderedPageBreak/>
        <w:t>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:rsidR="00CA6A9E" w:rsidRPr="004C0B8B" w:rsidRDefault="00CA6A9E" w:rsidP="00CA6A9E">
      <w:pPr>
        <w:spacing w:line="395" w:lineRule="auto"/>
        <w:ind w:left="260" w:firstLine="708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 xml:space="preserve">Общее понятие о материалах, их происхождении (бумага, ткань). </w:t>
      </w:r>
      <w:proofErr w:type="gramStart"/>
      <w:r w:rsidRPr="004C0B8B">
        <w:rPr>
          <w:rFonts w:eastAsia="Arial"/>
          <w:bCs/>
          <w:sz w:val="24"/>
          <w:szCs w:val="24"/>
        </w:rPr>
        <w:t xml:space="preserve">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</w:t>
      </w:r>
      <w:proofErr w:type="gramEnd"/>
    </w:p>
    <w:p w:rsidR="00CA6A9E" w:rsidRPr="004C0B8B" w:rsidRDefault="00CA6A9E" w:rsidP="004B379C">
      <w:pPr>
        <w:spacing w:line="432" w:lineRule="auto"/>
        <w:ind w:right="440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расположение шаблонов на листе, разметка деталей. Общее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</w:t>
      </w:r>
      <w:r>
        <w:rPr>
          <w:rFonts w:eastAsia="Arial"/>
          <w:bCs/>
          <w:sz w:val="24"/>
          <w:szCs w:val="24"/>
        </w:rPr>
        <w:t xml:space="preserve"> </w:t>
      </w:r>
      <w:r w:rsidRPr="004C0B8B">
        <w:rPr>
          <w:rFonts w:eastAsia="Arial"/>
          <w:bCs/>
          <w:sz w:val="24"/>
          <w:szCs w:val="24"/>
        </w:rPr>
        <w:t>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Разметка деталей (на глаз, по шаблону, трафарету, лекалу). Выделение деталей (отрывание, резание ножницами). Формообразование деталей (</w:t>
      </w:r>
      <w:proofErr w:type="spellStart"/>
      <w:r w:rsidRPr="004C0B8B">
        <w:rPr>
          <w:rFonts w:eastAsia="Arial"/>
          <w:bCs/>
          <w:sz w:val="24"/>
          <w:szCs w:val="24"/>
        </w:rPr>
        <w:t>сминание</w:t>
      </w:r>
      <w:proofErr w:type="spellEnd"/>
      <w:r w:rsidRPr="004C0B8B">
        <w:rPr>
          <w:rFonts w:eastAsia="Arial"/>
          <w:bCs/>
          <w:sz w:val="24"/>
          <w:szCs w:val="24"/>
        </w:rPr>
        <w:t>, сгибание, складывание и др.). Сборка изделия (клеевое соединение). Отделка изделия или его деталей (окрашивание, аппликация). Усвоение условных графических изображений (рисунок, простейший чертеж, эскиз, схема).</w:t>
      </w:r>
    </w:p>
    <w:p w:rsidR="00CA6A9E" w:rsidRPr="004C0B8B" w:rsidRDefault="00CA6A9E" w:rsidP="00CA6A9E">
      <w:pPr>
        <w:spacing w:line="1" w:lineRule="exact"/>
        <w:rPr>
          <w:sz w:val="24"/>
          <w:szCs w:val="24"/>
        </w:rPr>
      </w:pPr>
    </w:p>
    <w:p w:rsidR="00CA6A9E" w:rsidRPr="004C0B8B" w:rsidRDefault="00CA6A9E" w:rsidP="004B379C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Конструирование и моделирование. Общее представление о конструировании.</w:t>
      </w:r>
    </w:p>
    <w:p w:rsidR="00CA6A9E" w:rsidRPr="004C0B8B" w:rsidRDefault="00CA6A9E" w:rsidP="00CA6A9E">
      <w:pPr>
        <w:spacing w:line="148" w:lineRule="exact"/>
        <w:rPr>
          <w:sz w:val="24"/>
          <w:szCs w:val="24"/>
        </w:rPr>
      </w:pPr>
    </w:p>
    <w:p w:rsidR="00CA6A9E" w:rsidRPr="004C0B8B" w:rsidRDefault="00CA6A9E" w:rsidP="004B379C">
      <w:pPr>
        <w:tabs>
          <w:tab w:val="left" w:pos="1980"/>
          <w:tab w:val="left" w:pos="3040"/>
          <w:tab w:val="left" w:pos="3420"/>
          <w:tab w:val="left" w:pos="3980"/>
          <w:tab w:val="left" w:pos="4980"/>
          <w:tab w:val="left" w:pos="6060"/>
          <w:tab w:val="left" w:pos="7260"/>
          <w:tab w:val="left" w:pos="8220"/>
          <w:tab w:val="left" w:pos="9600"/>
        </w:tabs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Целое</w:t>
      </w:r>
      <w:r w:rsidRPr="004C0B8B">
        <w:rPr>
          <w:rFonts w:eastAsia="Arial"/>
          <w:bCs/>
          <w:sz w:val="24"/>
          <w:szCs w:val="24"/>
        </w:rPr>
        <w:tab/>
        <w:t>изделие</w:t>
      </w:r>
      <w:r w:rsidRPr="004C0B8B">
        <w:rPr>
          <w:rFonts w:eastAsia="Arial"/>
          <w:bCs/>
          <w:sz w:val="24"/>
          <w:szCs w:val="24"/>
        </w:rPr>
        <w:tab/>
        <w:t>и</w:t>
      </w:r>
      <w:r w:rsidRPr="004C0B8B">
        <w:rPr>
          <w:rFonts w:eastAsia="Arial"/>
          <w:bCs/>
          <w:sz w:val="24"/>
          <w:szCs w:val="24"/>
        </w:rPr>
        <w:tab/>
        <w:t>его</w:t>
      </w:r>
      <w:r w:rsidRPr="004C0B8B">
        <w:rPr>
          <w:rFonts w:eastAsia="Arial"/>
          <w:bCs/>
          <w:sz w:val="24"/>
          <w:szCs w:val="24"/>
        </w:rPr>
        <w:tab/>
        <w:t>детали.</w:t>
      </w:r>
      <w:r w:rsidRPr="004C0B8B">
        <w:rPr>
          <w:rFonts w:eastAsia="Arial"/>
          <w:bCs/>
          <w:sz w:val="24"/>
          <w:szCs w:val="24"/>
        </w:rPr>
        <w:tab/>
        <w:t>Клеевой</w:t>
      </w:r>
      <w:r w:rsidRPr="004C0B8B">
        <w:rPr>
          <w:rFonts w:eastAsia="Arial"/>
          <w:bCs/>
          <w:sz w:val="24"/>
          <w:szCs w:val="24"/>
        </w:rPr>
        <w:tab/>
        <w:t>способ</w:t>
      </w:r>
      <w:r w:rsidRPr="004C0B8B">
        <w:rPr>
          <w:sz w:val="24"/>
          <w:szCs w:val="24"/>
        </w:rPr>
        <w:tab/>
      </w:r>
      <w:r w:rsidRPr="004C0B8B">
        <w:rPr>
          <w:rFonts w:eastAsia="Arial"/>
          <w:bCs/>
          <w:sz w:val="24"/>
          <w:szCs w:val="24"/>
        </w:rPr>
        <w:t>сборки</w:t>
      </w:r>
      <w:r w:rsidRPr="004C0B8B">
        <w:rPr>
          <w:rFonts w:eastAsia="Arial"/>
          <w:bCs/>
          <w:sz w:val="24"/>
          <w:szCs w:val="24"/>
        </w:rPr>
        <w:tab/>
        <w:t>целостного</w:t>
      </w:r>
      <w:r w:rsidRPr="004C0B8B">
        <w:rPr>
          <w:sz w:val="24"/>
          <w:szCs w:val="24"/>
        </w:rPr>
        <w:tab/>
      </w:r>
      <w:r w:rsidRPr="004C0B8B">
        <w:rPr>
          <w:rFonts w:eastAsia="Arial"/>
          <w:bCs/>
          <w:sz w:val="24"/>
          <w:szCs w:val="24"/>
        </w:rPr>
        <w:t>изделия.</w:t>
      </w:r>
    </w:p>
    <w:p w:rsidR="00CA6A9E" w:rsidRPr="004C0B8B" w:rsidRDefault="00CA6A9E" w:rsidP="00CA6A9E">
      <w:pPr>
        <w:spacing w:line="139" w:lineRule="exact"/>
        <w:rPr>
          <w:sz w:val="24"/>
          <w:szCs w:val="24"/>
        </w:rPr>
      </w:pPr>
    </w:p>
    <w:p w:rsidR="00CA6A9E" w:rsidRPr="004C0B8B" w:rsidRDefault="00CA6A9E" w:rsidP="004B379C">
      <w:pPr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Конструирование и моделирование изделий по образцу, рисунку.</w:t>
      </w:r>
    </w:p>
    <w:p w:rsidR="00CA6A9E" w:rsidRPr="004C0B8B" w:rsidRDefault="00CA6A9E" w:rsidP="00CA6A9E">
      <w:pPr>
        <w:spacing w:line="149" w:lineRule="exact"/>
        <w:rPr>
          <w:sz w:val="24"/>
          <w:szCs w:val="24"/>
        </w:rPr>
      </w:pPr>
    </w:p>
    <w:p w:rsidR="00CA6A9E" w:rsidRPr="004C0B8B" w:rsidRDefault="00CA6A9E" w:rsidP="004B379C">
      <w:pPr>
        <w:spacing w:line="356" w:lineRule="auto"/>
        <w:ind w:right="440"/>
        <w:jc w:val="both"/>
        <w:rPr>
          <w:sz w:val="24"/>
          <w:szCs w:val="24"/>
        </w:rPr>
      </w:pPr>
      <w:r w:rsidRPr="004C0B8B">
        <w:rPr>
          <w:rFonts w:eastAsia="Arial"/>
          <w:bCs/>
          <w:sz w:val="24"/>
          <w:szCs w:val="24"/>
        </w:rPr>
        <w:t>Практика работы на компьютере. Работа с компьютером. Функции разных частей компьютера. Включение и выключение компьютера, пользование клавиатурой, мышкой. Правила работы, соблюдения безопасности. Работа с рисунками (преобразование, удаление).</w:t>
      </w:r>
    </w:p>
    <w:p w:rsidR="00CA6A9E" w:rsidRPr="004C0B8B" w:rsidRDefault="00CA6A9E" w:rsidP="00CA6A9E">
      <w:pPr>
        <w:spacing w:line="9" w:lineRule="exact"/>
        <w:rPr>
          <w:sz w:val="24"/>
          <w:szCs w:val="24"/>
        </w:rPr>
      </w:pPr>
    </w:p>
    <w:p w:rsidR="00CA6A9E" w:rsidRDefault="00CA6A9E" w:rsidP="00CA6A9E">
      <w:pPr>
        <w:spacing w:line="200" w:lineRule="exact"/>
        <w:rPr>
          <w:sz w:val="20"/>
          <w:szCs w:val="20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4B379C" w:rsidRDefault="004B379C" w:rsidP="00CA6A9E">
      <w:pPr>
        <w:spacing w:line="352" w:lineRule="exact"/>
        <w:jc w:val="center"/>
        <w:rPr>
          <w:sz w:val="24"/>
          <w:szCs w:val="24"/>
        </w:rPr>
      </w:pPr>
    </w:p>
    <w:p w:rsidR="002B56C6" w:rsidRDefault="002B56C6" w:rsidP="00CA6A9E">
      <w:pPr>
        <w:spacing w:line="352" w:lineRule="exact"/>
        <w:jc w:val="center"/>
        <w:rPr>
          <w:sz w:val="24"/>
          <w:szCs w:val="24"/>
        </w:rPr>
      </w:pPr>
    </w:p>
    <w:p w:rsidR="002B56C6" w:rsidRDefault="002B56C6" w:rsidP="00CA6A9E">
      <w:pPr>
        <w:spacing w:line="352" w:lineRule="exact"/>
        <w:jc w:val="center"/>
        <w:rPr>
          <w:sz w:val="24"/>
          <w:szCs w:val="24"/>
        </w:rPr>
      </w:pPr>
    </w:p>
    <w:p w:rsidR="00CA6A9E" w:rsidRDefault="00CA6A9E" w:rsidP="00CA6A9E">
      <w:pPr>
        <w:spacing w:line="352" w:lineRule="exact"/>
        <w:jc w:val="center"/>
        <w:rPr>
          <w:sz w:val="24"/>
          <w:szCs w:val="24"/>
        </w:rPr>
      </w:pPr>
      <w:r w:rsidRPr="009E21DE">
        <w:rPr>
          <w:sz w:val="24"/>
          <w:szCs w:val="24"/>
        </w:rPr>
        <w:lastRenderedPageBreak/>
        <w:t>Тематическое планирование</w:t>
      </w:r>
    </w:p>
    <w:p w:rsidR="00CA6A9E" w:rsidRDefault="00CA6A9E" w:rsidP="00CA6A9E">
      <w:pPr>
        <w:spacing w:line="352" w:lineRule="exact"/>
        <w:jc w:val="center"/>
        <w:rPr>
          <w:sz w:val="24"/>
          <w:szCs w:val="24"/>
        </w:rPr>
      </w:pPr>
    </w:p>
    <w:p w:rsidR="00CA6A9E" w:rsidRPr="0056224A" w:rsidRDefault="00CA6A9E" w:rsidP="00CA6A9E">
      <w:pPr>
        <w:spacing w:line="352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80"/>
        <w:gridCol w:w="825"/>
        <w:gridCol w:w="709"/>
        <w:gridCol w:w="1168"/>
      </w:tblGrid>
      <w:tr w:rsidR="004B379C" w:rsidRPr="0056224A" w:rsidTr="004B379C">
        <w:trPr>
          <w:trHeight w:val="445"/>
        </w:trPr>
        <w:tc>
          <w:tcPr>
            <w:tcW w:w="817" w:type="dxa"/>
            <w:vMerge w:val="restart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№ п/п</w:t>
            </w:r>
          </w:p>
        </w:tc>
        <w:tc>
          <w:tcPr>
            <w:tcW w:w="7680" w:type="dxa"/>
            <w:vMerge w:val="restart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534" w:type="dxa"/>
            <w:gridSpan w:val="2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Дата</w:t>
            </w:r>
          </w:p>
        </w:tc>
        <w:tc>
          <w:tcPr>
            <w:tcW w:w="1168" w:type="dxa"/>
            <w:vMerge w:val="restart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Кол-во часов</w:t>
            </w:r>
          </w:p>
        </w:tc>
      </w:tr>
      <w:tr w:rsidR="004B379C" w:rsidRPr="0056224A" w:rsidTr="004B379C">
        <w:trPr>
          <w:trHeight w:val="690"/>
        </w:trPr>
        <w:tc>
          <w:tcPr>
            <w:tcW w:w="817" w:type="dxa"/>
            <w:vMerge/>
            <w:vAlign w:val="center"/>
          </w:tcPr>
          <w:p w:rsidR="004B379C" w:rsidRPr="0056224A" w:rsidRDefault="004B379C" w:rsidP="004B3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0" w:type="dxa"/>
            <w:vMerge/>
            <w:vAlign w:val="center"/>
          </w:tcPr>
          <w:p w:rsidR="004B379C" w:rsidRPr="0056224A" w:rsidRDefault="004B379C" w:rsidP="004B3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факт</w:t>
            </w:r>
          </w:p>
        </w:tc>
        <w:tc>
          <w:tcPr>
            <w:tcW w:w="1168" w:type="dxa"/>
            <w:vMerge/>
            <w:vAlign w:val="center"/>
          </w:tcPr>
          <w:p w:rsidR="004B379C" w:rsidRPr="0056224A" w:rsidRDefault="004B379C" w:rsidP="004B3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56224A">
              <w:rPr>
                <w:sz w:val="24"/>
                <w:szCs w:val="24"/>
              </w:rPr>
              <w:t>общетрудовые</w:t>
            </w:r>
            <w:proofErr w:type="spellEnd"/>
            <w:r w:rsidRPr="0056224A">
              <w:rPr>
                <w:sz w:val="24"/>
                <w:szCs w:val="24"/>
              </w:rPr>
              <w:t xml:space="preserve"> компетенции. Основы культуры труда и самообслуживание (2часа)</w:t>
            </w:r>
          </w:p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Разнообразие предметов рукотворного труда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Организации рабочего места в зависимости от вида работы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rFonts w:eastAsia="Arial"/>
                <w:bCs/>
                <w:sz w:val="24"/>
                <w:szCs w:val="24"/>
              </w:rPr>
            </w:pPr>
            <w:r w:rsidRPr="0056224A">
              <w:rPr>
                <w:rFonts w:eastAsia="Arial"/>
                <w:bCs/>
                <w:sz w:val="24"/>
                <w:szCs w:val="24"/>
              </w:rPr>
              <w:t>Технология ручной обработки материалов. Элементы графической грамоты (12 час).</w:t>
            </w:r>
          </w:p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3,4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Природа и творчество.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5,6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Композиция из листьев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7,8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Орнамент из листьев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9,10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Материалы для лепки.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11-14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Пластилиновая живопись.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4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Конструирование и моделирование (12ч)</w:t>
            </w:r>
          </w:p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15,16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Мастерская Деда Мороза и Снегурочки. Ёлочка из бумажных полос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17,18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Школа оригами. Основные условные обозначения оригами.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19,20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Заготовка квадратов разного размера</w:t>
            </w:r>
            <w:proofErr w:type="gramStart"/>
            <w:r w:rsidRPr="0056224A">
              <w:rPr>
                <w:sz w:val="24"/>
                <w:szCs w:val="24"/>
              </w:rPr>
              <w:t xml:space="preserve"> .</w:t>
            </w:r>
            <w:proofErr w:type="gramEnd"/>
            <w:r w:rsidRPr="0056224A">
              <w:rPr>
                <w:sz w:val="24"/>
                <w:szCs w:val="24"/>
              </w:rPr>
              <w:t>Базовые формы оригами.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21-23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Шаблон. Для чего он нужен. Весенний цветок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3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24-26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Орнамент в полосе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3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Работа с компьютером (7 часов).</w:t>
            </w:r>
          </w:p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27,28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Функции разных частей компьютера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29,30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Правила работы, соблюдения безопасности.</w:t>
            </w: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2</w:t>
            </w:r>
          </w:p>
        </w:tc>
      </w:tr>
      <w:tr w:rsidR="004B379C" w:rsidRPr="0056224A" w:rsidTr="004B379C">
        <w:tc>
          <w:tcPr>
            <w:tcW w:w="817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31-33</w:t>
            </w:r>
          </w:p>
        </w:tc>
        <w:tc>
          <w:tcPr>
            <w:tcW w:w="7680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Практика работы на компьютере.</w:t>
            </w:r>
          </w:p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79C" w:rsidRPr="0056224A" w:rsidRDefault="004B379C" w:rsidP="004B379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B379C" w:rsidRPr="0056224A" w:rsidRDefault="004B379C" w:rsidP="004B379C">
            <w:pPr>
              <w:jc w:val="center"/>
              <w:rPr>
                <w:sz w:val="24"/>
                <w:szCs w:val="24"/>
              </w:rPr>
            </w:pPr>
            <w:r w:rsidRPr="0056224A">
              <w:rPr>
                <w:sz w:val="24"/>
                <w:szCs w:val="24"/>
              </w:rPr>
              <w:t>3</w:t>
            </w:r>
          </w:p>
        </w:tc>
      </w:tr>
    </w:tbl>
    <w:p w:rsidR="00CA6A9E" w:rsidRDefault="00CA6A9E" w:rsidP="00CA6A9E">
      <w:pPr>
        <w:spacing w:line="352" w:lineRule="exact"/>
        <w:jc w:val="center"/>
        <w:rPr>
          <w:sz w:val="24"/>
          <w:szCs w:val="24"/>
        </w:rPr>
      </w:pPr>
    </w:p>
    <w:p w:rsidR="00CA6A9E" w:rsidRPr="0056224A" w:rsidRDefault="00CA6A9E" w:rsidP="00CA6A9E">
      <w:pPr>
        <w:spacing w:line="352" w:lineRule="exact"/>
        <w:rPr>
          <w:sz w:val="24"/>
          <w:szCs w:val="24"/>
        </w:rPr>
      </w:pPr>
    </w:p>
    <w:p w:rsidR="003A56B3" w:rsidRDefault="003A56B3"/>
    <w:sectPr w:rsidR="003A56B3" w:rsidSect="008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56E030C6"/>
    <w:lvl w:ilvl="0" w:tplc="7648279E">
      <w:start w:val="1"/>
      <w:numFmt w:val="bullet"/>
      <w:lvlText w:val=" "/>
      <w:lvlJc w:val="left"/>
    </w:lvl>
    <w:lvl w:ilvl="1" w:tplc="6272327E">
      <w:start w:val="35"/>
      <w:numFmt w:val="upperLetter"/>
      <w:lvlText w:val="%2."/>
      <w:lvlJc w:val="left"/>
    </w:lvl>
    <w:lvl w:ilvl="2" w:tplc="6CF42BEE">
      <w:numFmt w:val="decimal"/>
      <w:lvlText w:val=""/>
      <w:lvlJc w:val="left"/>
    </w:lvl>
    <w:lvl w:ilvl="3" w:tplc="BCC8FA5A">
      <w:numFmt w:val="decimal"/>
      <w:lvlText w:val=""/>
      <w:lvlJc w:val="left"/>
    </w:lvl>
    <w:lvl w:ilvl="4" w:tplc="123492C4">
      <w:numFmt w:val="decimal"/>
      <w:lvlText w:val=""/>
      <w:lvlJc w:val="left"/>
    </w:lvl>
    <w:lvl w:ilvl="5" w:tplc="D2EE9110">
      <w:numFmt w:val="decimal"/>
      <w:lvlText w:val=""/>
      <w:lvlJc w:val="left"/>
    </w:lvl>
    <w:lvl w:ilvl="6" w:tplc="86AAB73E">
      <w:numFmt w:val="decimal"/>
      <w:lvlText w:val=""/>
      <w:lvlJc w:val="left"/>
    </w:lvl>
    <w:lvl w:ilvl="7" w:tplc="45483ECA">
      <w:numFmt w:val="decimal"/>
      <w:lvlText w:val=""/>
      <w:lvlJc w:val="left"/>
    </w:lvl>
    <w:lvl w:ilvl="8" w:tplc="16F2A0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49"/>
    <w:rsid w:val="002B56C6"/>
    <w:rsid w:val="003A56B3"/>
    <w:rsid w:val="004B379C"/>
    <w:rsid w:val="005157AD"/>
    <w:rsid w:val="007C0B12"/>
    <w:rsid w:val="008A2779"/>
    <w:rsid w:val="00CA6A9E"/>
    <w:rsid w:val="00CA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1398</Words>
  <Characters>7973</Characters>
  <Application>Microsoft Office Word</Application>
  <DocSecurity>0</DocSecurity>
  <Lines>66</Lines>
  <Paragraphs>18</Paragraphs>
  <ScaleCrop>false</ScaleCrop>
  <Company>Krokoz™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Admin</cp:lastModifiedBy>
  <cp:revision>8</cp:revision>
  <dcterms:created xsi:type="dcterms:W3CDTF">2019-09-06T20:05:00Z</dcterms:created>
  <dcterms:modified xsi:type="dcterms:W3CDTF">2019-09-09T11:11:00Z</dcterms:modified>
</cp:coreProperties>
</file>